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ind w:left="-1410" w:firstLine="0"/>
        <w:jc w:val="left"/>
        <w:rPr/>
      </w:pPr>
      <w:bookmarkStart w:colFirst="0" w:colLast="0" w:name="_heading=h.oupd7qhkv3ii" w:id="0"/>
      <w:bookmarkEnd w:id="0"/>
      <w:r w:rsidDel="00000000" w:rsidR="00000000" w:rsidRPr="00000000">
        <w:rPr>
          <w:rtl w:val="0"/>
        </w:rPr>
      </w:r>
    </w:p>
    <w:p w:rsidR="00000000" w:rsidDel="00000000" w:rsidP="00000000" w:rsidRDefault="00000000" w:rsidRPr="00000000" w14:paraId="00000003">
      <w:pPr>
        <w:ind w:left="-1410" w:firstLine="0"/>
        <w:jc w:val="center"/>
        <w:rPr/>
      </w:pPr>
      <w:bookmarkStart w:colFirst="0" w:colLast="0" w:name="_heading=h.sgbd1yn1272r" w:id="1"/>
      <w:bookmarkEnd w:id="1"/>
      <w:r w:rsidDel="00000000" w:rsidR="00000000" w:rsidRPr="00000000">
        <w:rPr>
          <w:rtl w:val="0"/>
        </w:rPr>
      </w:r>
    </w:p>
    <w:p w:rsidR="00000000" w:rsidDel="00000000" w:rsidP="00000000" w:rsidRDefault="00000000" w:rsidRPr="00000000" w14:paraId="00000004">
      <w:pPr>
        <w:ind w:left="-1410" w:firstLine="0"/>
        <w:jc w:val="center"/>
        <w:rPr>
          <w:rFonts w:ascii="Times New Roman" w:cs="Times New Roman" w:eastAsia="Times New Roman" w:hAnsi="Times New Roman"/>
          <w:b w:val="1"/>
          <w:sz w:val="24"/>
          <w:szCs w:val="24"/>
        </w:rPr>
      </w:pPr>
      <w:bookmarkStart w:colFirst="0" w:colLast="0" w:name="_heading=h.gjdgxs" w:id="2"/>
      <w:bookmarkEnd w:id="2"/>
      <w:r w:rsidDel="00000000" w:rsidR="00000000" w:rsidRPr="00000000">
        <w:rPr>
          <w:rFonts w:ascii="Times New Roman" w:cs="Times New Roman" w:eastAsia="Times New Roman" w:hAnsi="Times New Roman"/>
          <w:b w:val="1"/>
          <w:color w:val="00000a"/>
          <w:sz w:val="24"/>
          <w:szCs w:val="24"/>
          <w:rtl w:val="0"/>
        </w:rPr>
        <w:t xml:space="preserve">TÍTULO EM PORTUGUÊS EM NEGRITO, CAIXA ALTA, CENTRALIZADO, FONTE TIMES NEW ROMAN, TAMANHO 12, ESPAÇAMENTO SIMPLES, </w:t>
      </w:r>
      <w:r w:rsidDel="00000000" w:rsidR="00000000" w:rsidRPr="00000000">
        <w:rPr>
          <w:rFonts w:ascii="Times New Roman" w:cs="Times New Roman" w:eastAsia="Times New Roman" w:hAnsi="Times New Roman"/>
          <w:b w:val="1"/>
          <w:sz w:val="24"/>
          <w:szCs w:val="24"/>
          <w:rtl w:val="0"/>
        </w:rPr>
        <w:t xml:space="preserve">20 PALAVRAS NO MÁXIMO</w:t>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TÍTULO EN ESPAÑOL, EN NEGRITA, CAIXA ALTA, CENTRALIZADO, FUENTES VECES NUEVO ROMANO 12, ESPACIO SIMPLE, UNA LÍNEA DEBAJO DEL TÍTULO</w:t>
      </w:r>
    </w:p>
    <w:p w:rsidR="00000000" w:rsidDel="00000000" w:rsidP="00000000" w:rsidRDefault="00000000" w:rsidRPr="00000000" w14:paraId="00000007">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TITLE IN ENGLISH, IN BOLD, CAIXA ALTA, CENTRALIZED, SOURCE TIMES NEW ROMAN 12, SIMPLE SPACING, A LINE BELOW THE TITLE</w:t>
      </w:r>
    </w:p>
    <w:p w:rsidR="00000000" w:rsidDel="00000000" w:rsidP="00000000" w:rsidRDefault="00000000" w:rsidRPr="00000000" w14:paraId="00000009">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0"/>
          <w:szCs w:val="20"/>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Apresentação: C</w:t>
      </w:r>
      <w:bookmarkStart w:colFirst="0" w:colLast="0" w:name="bookmark=id.30j0zll" w:id="3"/>
      <w:bookmarkEnd w:id="3"/>
      <w:r w:rsidDel="00000000" w:rsidR="00000000" w:rsidRPr="00000000">
        <w:rPr>
          <w:rFonts w:ascii="Times New Roman" w:cs="Times New Roman" w:eastAsia="Times New Roman" w:hAnsi="Times New Roman"/>
          <w:color w:val="00000a"/>
          <w:sz w:val="20"/>
          <w:szCs w:val="20"/>
          <w:rtl w:val="0"/>
        </w:rPr>
        <w:t xml:space="preserve">omunicação Oral</w:t>
      </w:r>
    </w:p>
    <w:p w:rsidR="00000000" w:rsidDel="00000000" w:rsidP="00000000" w:rsidRDefault="00000000" w:rsidRPr="00000000" w14:paraId="0000000B">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           </w:t>
      </w:r>
    </w:p>
    <w:p w:rsidR="00000000" w:rsidDel="00000000" w:rsidP="00000000" w:rsidRDefault="00000000" w:rsidRPr="00000000" w14:paraId="0000000C">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0"/>
          <w:szCs w:val="20"/>
          <w:vertAlign w:val="superscript"/>
        </w:rPr>
      </w:pPr>
      <w:r w:rsidDel="00000000" w:rsidR="00000000" w:rsidRPr="00000000">
        <w:rPr>
          <w:rFonts w:ascii="Times New Roman" w:cs="Times New Roman" w:eastAsia="Times New Roman" w:hAnsi="Times New Roman"/>
          <w:color w:val="00000a"/>
          <w:sz w:val="20"/>
          <w:szCs w:val="20"/>
          <w:rtl w:val="0"/>
        </w:rPr>
        <w:t xml:space="preserve">Autor Principal</w:t>
      </w:r>
      <w:r w:rsidDel="00000000" w:rsidR="00000000" w:rsidRPr="00000000">
        <w:rPr>
          <w:rFonts w:ascii="Times New Roman" w:cs="Times New Roman" w:eastAsia="Times New Roman" w:hAnsi="Times New Roman"/>
          <w:color w:val="00000a"/>
          <w:sz w:val="20"/>
          <w:szCs w:val="20"/>
          <w:vertAlign w:val="superscript"/>
        </w:rPr>
        <w:footnoteReference w:customMarkFollows="0" w:id="0"/>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1"/>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2"/>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3"/>
      </w:r>
      <w:r w:rsidDel="00000000" w:rsidR="00000000" w:rsidRPr="00000000">
        <w:rPr>
          <w:rFonts w:ascii="Times New Roman" w:cs="Times New Roman" w:eastAsia="Times New Roman" w:hAnsi="Times New Roman"/>
          <w:color w:val="00000a"/>
          <w:sz w:val="20"/>
          <w:szCs w:val="20"/>
          <w:rtl w:val="0"/>
        </w:rPr>
        <w:t xml:space="preserve">; Orientador</w:t>
      </w:r>
      <w:r w:rsidDel="00000000" w:rsidR="00000000" w:rsidRPr="00000000">
        <w:rPr>
          <w:rFonts w:ascii="Times New Roman" w:cs="Times New Roman" w:eastAsia="Times New Roman" w:hAnsi="Times New Roman"/>
          <w:color w:val="00000a"/>
          <w:sz w:val="20"/>
          <w:szCs w:val="20"/>
          <w:vertAlign w:val="superscript"/>
        </w:rPr>
        <w:footnoteReference w:customMarkFollows="0" w:id="4"/>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0E">
      <w:pPr>
        <w:widowControl w:val="1"/>
        <w:ind w:left="-141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DOI:</w:t>
      </w:r>
      <w:r w:rsidDel="00000000" w:rsidR="00000000" w:rsidRPr="00000000">
        <w:rPr>
          <w:rFonts w:ascii="Times New Roman" w:cs="Times New Roman" w:eastAsia="Times New Roman" w:hAnsi="Times New Roman"/>
          <w:sz w:val="20"/>
          <w:szCs w:val="20"/>
          <w:rtl w:val="0"/>
        </w:rPr>
        <w:t xml:space="preserve"> </w:t>
      </w:r>
      <w:hyperlink r:id="rId8">
        <w:r w:rsidDel="00000000" w:rsidR="00000000" w:rsidRPr="00000000">
          <w:rPr>
            <w:rFonts w:ascii="Times New Roman" w:cs="Times New Roman" w:eastAsia="Times New Roman" w:hAnsi="Times New Roman"/>
            <w:color w:val="0000ff"/>
            <w:sz w:val="20"/>
            <w:szCs w:val="20"/>
            <w:u w:val="single"/>
            <w:rtl w:val="0"/>
          </w:rPr>
          <w:t xml:space="preserve">https://doi.org/10.31692/2526-7701.VCOINTERPDVAgro.0012</w:t>
        </w:r>
      </w:hyperlink>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tl w:val="0"/>
        </w:rPr>
      </w:r>
    </w:p>
    <w:bookmarkStart w:colFirst="0" w:colLast="0" w:name="bookmark=id.1fob9te" w:id="4"/>
    <w:bookmarkEnd w:id="4"/>
    <w:p w:rsidR="00000000" w:rsidDel="00000000" w:rsidP="00000000" w:rsidRDefault="00000000" w:rsidRPr="00000000" w14:paraId="00000010">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RESUMO </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color w:val="00000a"/>
          <w:rtl w:val="0"/>
        </w:rPr>
        <w:t xml:space="preserve">O resumo deve conter no mínimo 250 palavras e no máximo 400 palavras, Times New Roman 11, espaçamento simples. O Resumo deve conter o objetivo do artigo, as bases teóricas, a metodologia utilizada, os resultados encontrados e as conclusões.</w:t>
      </w:r>
    </w:p>
    <w:p w:rsidR="00000000" w:rsidDel="00000000" w:rsidP="00000000" w:rsidRDefault="00000000" w:rsidRPr="00000000" w14:paraId="00000012">
      <w:pPr>
        <w:ind w:left="-1410"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Palavras-Chave:</w:t>
      </w:r>
      <w:r w:rsidDel="00000000" w:rsidR="00000000" w:rsidRPr="00000000">
        <w:rPr>
          <w:rFonts w:ascii="Times New Roman" w:cs="Times New Roman" w:eastAsia="Times New Roman" w:hAnsi="Times New Roman"/>
          <w:color w:val="00000a"/>
          <w:rtl w:val="0"/>
        </w:rPr>
        <w:t xml:space="preserve"> Deve conter no mínimo 3 e no máximo 5 palavras-chaves, separadas por vírgula. São palavras características do tema que servem para indexar o artigo. </w:t>
      </w:r>
    </w:p>
    <w:p w:rsidR="00000000" w:rsidDel="00000000" w:rsidP="00000000" w:rsidRDefault="00000000" w:rsidRPr="00000000" w14:paraId="00000013">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b w:val="1"/>
          <w:color w:val="00000a"/>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b w:val="1"/>
          <w:color w:val="00000a"/>
        </w:rPr>
      </w:pPr>
      <w:r w:rsidDel="00000000" w:rsidR="00000000" w:rsidRPr="00000000">
        <w:rPr>
          <w:rFonts w:ascii="Times New Roman" w:cs="Times New Roman" w:eastAsia="Times New Roman" w:hAnsi="Times New Roman"/>
          <w:b w:val="1"/>
          <w:color w:val="00000a"/>
          <w:rtl w:val="0"/>
        </w:rPr>
        <w:t xml:space="preserve">RESUMEN </w:t>
      </w:r>
    </w:p>
    <w:p w:rsidR="00000000" w:rsidDel="00000000" w:rsidP="00000000" w:rsidRDefault="00000000" w:rsidRPr="00000000" w14:paraId="00000015">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 resumen debe contener un mínimo de 250 palabras y un máximo de 400 palabras, Times New Roman 11, a espacio simple. El resumen debe contener el objetivo del artículo, las bases teóricas, la metodología utilizada, los resultados encontrados y las conclusiones.</w:t>
      </w:r>
    </w:p>
    <w:p w:rsidR="00000000" w:rsidDel="00000000" w:rsidP="00000000" w:rsidRDefault="00000000" w:rsidRPr="00000000" w14:paraId="00000016">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Palabras Clave:</w:t>
      </w:r>
      <w:r w:rsidDel="00000000" w:rsidR="00000000" w:rsidRPr="00000000">
        <w:rPr>
          <w:rFonts w:ascii="Times New Roman" w:cs="Times New Roman" w:eastAsia="Times New Roman" w:hAnsi="Times New Roman"/>
          <w:color w:val="00000a"/>
          <w:rtl w:val="0"/>
        </w:rPr>
        <w:t xml:space="preserve"> Debe contener un mínimo de 3 y un máximo de 5 palabras clave, separadas por comas. Estas son palabras características del tema que sirven para indexar el artículo.</w:t>
      </w:r>
    </w:p>
    <w:p w:rsidR="00000000" w:rsidDel="00000000" w:rsidP="00000000" w:rsidRDefault="00000000" w:rsidRPr="00000000" w14:paraId="00000017">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b w:val="1"/>
          <w:color w:val="00000a"/>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ABSTRACT  </w:t>
      </w: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abstract must contain a minimum of 250 words and a maximum of 400 words, Times New Roman 11, single-spaced. The Abstract must contain the objective of the article, the theoretical bases, the methodology used, the results found and the conclusions.</w:t>
      </w:r>
    </w:p>
    <w:p w:rsidR="00000000" w:rsidDel="00000000" w:rsidP="00000000" w:rsidRDefault="00000000" w:rsidRPr="00000000" w14:paraId="0000001A">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color w:val="00000a"/>
          <w:rtl w:val="0"/>
        </w:rPr>
        <w:t xml:space="preserve">Keywords: </w:t>
      </w:r>
      <w:r w:rsidDel="00000000" w:rsidR="00000000" w:rsidRPr="00000000">
        <w:rPr>
          <w:rFonts w:ascii="Times New Roman" w:cs="Times New Roman" w:eastAsia="Times New Roman" w:hAnsi="Times New Roman"/>
          <w:color w:val="00000a"/>
          <w:rtl w:val="0"/>
        </w:rPr>
        <w:t xml:space="preserve">It must contain a minimum of 3 and a maximum of 5 keywords, separated by commas. These are characteristic words of the theme that serve to index the article.</w:t>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line="360" w:lineRule="auto"/>
        <w:ind w:left="-1410" w:firstLine="0"/>
        <w:jc w:val="both"/>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line="360" w:lineRule="auto"/>
        <w:ind w:left="-1410" w:firstLine="0"/>
        <w:jc w:val="both"/>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line="360" w:lineRule="auto"/>
        <w:ind w:left="-1410" w:firstLine="0"/>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INTRODUCCIÓN</w:t>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line="360" w:lineRule="auto"/>
        <w:ind w:left="-1410" w:right="11" w:firstLine="0"/>
        <w:jc w:val="both"/>
        <w:rPr>
          <w:rFonts w:ascii="Times New Roman" w:cs="Times New Roman" w:eastAsia="Times New Roman" w:hAnsi="Times New Roman"/>
          <w:color w:val="000000"/>
          <w:sz w:val="24"/>
          <w:szCs w:val="24"/>
        </w:rPr>
      </w:pPr>
      <w:bookmarkStart w:colFirst="0" w:colLast="0" w:name="_heading=h.3znysh7" w:id="5"/>
      <w:bookmarkEnd w:id="5"/>
      <w:r w:rsidDel="00000000" w:rsidR="00000000" w:rsidRPr="00000000">
        <w:rPr>
          <w:rFonts w:ascii="Times New Roman" w:cs="Times New Roman" w:eastAsia="Times New Roman" w:hAnsi="Times New Roman"/>
          <w:color w:val="000009"/>
          <w:sz w:val="24"/>
          <w:szCs w:val="24"/>
          <w:rtl w:val="0"/>
        </w:rPr>
        <w:t xml:space="preserve">El texto se puede escribir en portugués, español o inglés. Debe estar justificado, párrafo 1.25, interlineado 1.5, Times New Roman, fuente 12, márgenes superior e izquierdo de 3 cm y márgenes inferior y derecho de 2 cm. El artículo debe contener entre 14 y 20 páginas, contando desde el resumen hasta las referencias. En este espacio, los autores deben colocar el lector en el contexto del tema investigado, ofreciendo una visión global del estudio realizado, aclarando: las delimitaciones establecidas en el enfoque del tema, el problema, las hipótesis, los objetivos y las justificaciones que llevaron al autor a tal investigación;  qué investigaciones han abordado previamente el tema, en el que se basará para discutir el tema, la metodología utilizada en el trabajo y la contribución de este artículo sobre el tema abordado. Tenga en cuenta que este modelo ya está en formato. Simplemente escriba siguiendo este modelo y su artículo ya estará dentro de las reglas del evento.</w:t>
      </w:r>
      <w:r w:rsidDel="00000000" w:rsidR="00000000" w:rsidRPr="00000000">
        <w:rPr>
          <w:rFonts w:ascii="Times New Roman" w:cs="Times New Roman" w:eastAsia="Times New Roman" w:hAnsi="Times New Roman"/>
          <w:color w:val="000000"/>
          <w:sz w:val="24"/>
          <w:szCs w:val="24"/>
          <w:rtl w:val="0"/>
        </w:rPr>
        <w:tab/>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line="360" w:lineRule="auto"/>
        <w:ind w:left="-1410" w:right="11" w:firstLine="0"/>
        <w:jc w:val="both"/>
        <w:rPr>
          <w:rFonts w:ascii="Times New Roman" w:cs="Times New Roman" w:eastAsia="Times New Roman" w:hAnsi="Times New Roman"/>
          <w:sz w:val="24"/>
          <w:szCs w:val="24"/>
        </w:rPr>
      </w:pPr>
      <w:bookmarkStart w:colFirst="0" w:colLast="0" w:name="_heading=h.o8gelqnmw804" w:id="6"/>
      <w:bookmarkEnd w:id="6"/>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line="360" w:lineRule="auto"/>
        <w:ind w:left="-1410" w:firstLine="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FUNDAMENTACIÓN TEÓRICA</w:t>
      </w:r>
      <w:r w:rsidDel="00000000" w:rsidR="00000000" w:rsidRPr="00000000">
        <w:rPr>
          <w:rtl w:val="0"/>
        </w:rPr>
      </w:r>
    </w:p>
    <w:p w:rsidR="00000000" w:rsidDel="00000000" w:rsidP="00000000" w:rsidRDefault="00000000" w:rsidRPr="00000000" w14:paraId="00000021">
      <w:pPr>
        <w:spacing w:line="360" w:lineRule="auto"/>
        <w:ind w:left="-141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esta parte del artículo, el autor debe hacer una exposición y una discusión de las teorías que se utilizaron para comprender y aclarar el problema, presentándolas y relacionándolas con la duda investigada. El razonamiento presentado servirá como base para el análisis de datos, en el momento de la presentación y discusión de los resultados.</w:t>
      </w:r>
    </w:p>
    <w:p w:rsidR="00000000" w:rsidDel="00000000" w:rsidP="00000000" w:rsidRDefault="00000000" w:rsidRPr="00000000" w14:paraId="00000022">
      <w:pPr>
        <w:spacing w:line="360" w:lineRule="auto"/>
        <w:ind w:left="-141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pacing w:line="360" w:lineRule="auto"/>
        <w:ind w:left="-1410"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METODOLOGIA</w:t>
      </w:r>
      <w:r w:rsidDel="00000000" w:rsidR="00000000" w:rsidRPr="00000000">
        <w:rPr>
          <w:rtl w:val="0"/>
        </w:rPr>
      </w:r>
    </w:p>
    <w:p w:rsidR="00000000" w:rsidDel="00000000" w:rsidP="00000000" w:rsidRDefault="00000000" w:rsidRPr="00000000" w14:paraId="00000024">
      <w:pPr>
        <w:spacing w:line="360" w:lineRule="auto"/>
        <w:ind w:left="-141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a"/>
          <w:sz w:val="24"/>
          <w:szCs w:val="24"/>
          <w:rtl w:val="0"/>
        </w:rPr>
        <w:tab/>
      </w:r>
      <w:r w:rsidDel="00000000" w:rsidR="00000000" w:rsidRPr="00000000">
        <w:rPr>
          <w:rFonts w:ascii="Times New Roman" w:cs="Times New Roman" w:eastAsia="Times New Roman" w:hAnsi="Times New Roman"/>
          <w:sz w:val="24"/>
          <w:szCs w:val="24"/>
          <w:rtl w:val="0"/>
        </w:rPr>
        <w:t xml:space="preserve">Diga cuál es la naturaleza de la investigación (cualitativa, cuantitativa), qué tipo (etnográfico, experimental, estudio de caso, etc.) el campo de investigación y los sujetos, qué instrumentos se utilizan y qué procedimiento.</w:t>
      </w:r>
    </w:p>
    <w:p w:rsidR="00000000" w:rsidDel="00000000" w:rsidP="00000000" w:rsidRDefault="00000000" w:rsidRPr="00000000" w14:paraId="00000025">
      <w:pPr>
        <w:spacing w:line="360" w:lineRule="auto"/>
        <w:ind w:left="-141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line="360" w:lineRule="auto"/>
        <w:ind w:left="-1410" w:firstLine="0"/>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RESULTADOS E DISCUSIÓN</w:t>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line="360" w:lineRule="auto"/>
        <w:ind w:left="-1410"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Describa los datos obtenidos y los resultados principales, establezca una relación entre los datos obtenidos y las hipótesis de investigación, presente datos inesperados que aparecieron y que le parecen interesantes para resaltar. Interprete los resultados y discuta, basándose en los fundamentos teóricos.</w:t>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line="360" w:lineRule="auto"/>
        <w:ind w:left="-1410" w:firstLine="0"/>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color w:val="00000a"/>
          <w:sz w:val="24"/>
          <w:szCs w:val="24"/>
          <w:rtl w:val="0"/>
        </w:rPr>
        <w:tab/>
        <w:t xml:space="preserve">En este espacio puede contener elementos, tales como: gráficos, figuras, tablas o fotos. Todos estos elementos deben ser enumerados e identificados, conteniendo la fuente. Los datos de identificación deben estar por encima de la figura, en Times New Roman, tamaño 10, centralizado. Si la fuente es de los autores, ponga: Fuente propia como se muestra en las imágenes a continuación.</w:t>
      </w:r>
      <w:r w:rsidDel="00000000" w:rsidR="00000000" w:rsidRPr="00000000">
        <w:rPr>
          <w:rtl w:val="0"/>
        </w:rPr>
      </w:r>
    </w:p>
    <w:p w:rsidR="00000000" w:rsidDel="00000000" w:rsidP="00000000" w:rsidRDefault="00000000" w:rsidRPr="00000000" w14:paraId="00000029">
      <w:pPr>
        <w:ind w:left="-1410" w:firstLine="0"/>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2A">
      <w:pPr>
        <w:ind w:left="-141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0"/>
          <w:szCs w:val="20"/>
          <w:rtl w:val="0"/>
        </w:rPr>
        <w:t xml:space="preserve">Figura 01:</w:t>
      </w:r>
      <w:r w:rsidDel="00000000" w:rsidR="00000000" w:rsidRPr="00000000">
        <w:rPr>
          <w:rFonts w:ascii="Times New Roman" w:cs="Times New Roman" w:eastAsia="Times New Roman" w:hAnsi="Times New Roman"/>
          <w:sz w:val="20"/>
          <w:szCs w:val="20"/>
          <w:rtl w:val="0"/>
        </w:rPr>
        <w:t xml:space="preserve"> O jogo didático aplicado aos estudantes 2 º série do ensino médio da escola Ceti Fauzer Bucar, Floriano-PI</w:t>
      </w:r>
      <w:r w:rsidDel="00000000" w:rsidR="00000000" w:rsidRPr="00000000">
        <w:rPr>
          <w:rtl w:val="0"/>
        </w:rPr>
      </w:r>
    </w:p>
    <w:p w:rsidR="00000000" w:rsidDel="00000000" w:rsidP="00000000" w:rsidRDefault="00000000" w:rsidRPr="00000000" w14:paraId="0000002B">
      <w:pPr>
        <w:ind w:left="-141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2504828" cy="1408293"/>
            <wp:effectExtent b="0" l="0" r="0" t="0"/>
            <wp:docPr id="38"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2504828" cy="1408293"/>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0" distT="0" distL="0" distR="0">
            <wp:extent cx="2496065" cy="1403366"/>
            <wp:effectExtent b="0" l="0" r="0" t="0"/>
            <wp:docPr id="41"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2496065" cy="1403366"/>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ind w:left="-141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Fonte:</w:t>
      </w:r>
      <w:r w:rsidDel="00000000" w:rsidR="00000000" w:rsidRPr="00000000">
        <w:rPr>
          <w:rFonts w:ascii="Times New Roman" w:cs="Times New Roman" w:eastAsia="Times New Roman" w:hAnsi="Times New Roman"/>
          <w:sz w:val="20"/>
          <w:szCs w:val="20"/>
          <w:rtl w:val="0"/>
        </w:rPr>
        <w:t xml:space="preserve"> Própria (2019).</w:t>
      </w:r>
    </w:p>
    <w:p w:rsidR="00000000" w:rsidDel="00000000" w:rsidP="00000000" w:rsidRDefault="00000000" w:rsidRPr="00000000" w14:paraId="0000002D">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b w:val="1"/>
          <w:color w:val="00000a"/>
          <w:sz w:val="20"/>
          <w:szCs w:val="20"/>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Quadro 01:</w:t>
      </w:r>
      <w:r w:rsidDel="00000000" w:rsidR="00000000" w:rsidRPr="00000000">
        <w:rPr>
          <w:rFonts w:ascii="Times New Roman" w:cs="Times New Roman" w:eastAsia="Times New Roman" w:hAnsi="Times New Roman"/>
          <w:color w:val="00000a"/>
          <w:sz w:val="20"/>
          <w:szCs w:val="20"/>
          <w:rtl w:val="0"/>
        </w:rPr>
        <w:t xml:space="preserve"> Incompatibilidade Epistemológica TCP X Primeiras Gerações da Avaliação.</w:t>
      </w:r>
    </w:p>
    <w:tbl>
      <w:tblPr>
        <w:tblStyle w:val="Table1"/>
        <w:tblW w:w="8685.0" w:type="dxa"/>
        <w:jc w:val="center"/>
        <w:tblBorders>
          <w:top w:color="00000a" w:space="0" w:sz="4" w:val="single"/>
          <w:left w:color="00000a" w:space="0" w:sz="4" w:val="single"/>
          <w:bottom w:color="00000a" w:space="0" w:sz="4" w:val="single"/>
          <w:right w:color="00000a" w:space="0" w:sz="4" w:val="single"/>
          <w:insideH w:color="00000a" w:space="0" w:sz="4" w:val="single"/>
          <w:insideV w:color="00000a" w:space="0" w:sz="4" w:val="single"/>
        </w:tblBorders>
        <w:tblLayout w:type="fixed"/>
        <w:tblLook w:val="0400"/>
      </w:tblPr>
      <w:tblGrid>
        <w:gridCol w:w="4620"/>
        <w:gridCol w:w="4065"/>
        <w:tblGridChange w:id="0">
          <w:tblGrid>
            <w:gridCol w:w="4620"/>
            <w:gridCol w:w="4065"/>
          </w:tblGrid>
        </w:tblGridChange>
      </w:tblGrid>
      <w:tr>
        <w:trPr>
          <w:cantSplit w:val="0"/>
          <w:trHeight w:val="237.978515625" w:hRule="atLeast"/>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2F">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rtl w:val="0"/>
              </w:rPr>
              <w:t xml:space="preserve">Primeiras gerações da avaliação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0">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rtl w:val="0"/>
              </w:rPr>
              <w:t xml:space="preserve">Alternativismo construtivo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1">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passivo no processo de construção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2">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Ser ativo no processo de construção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3">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de produto ou pontual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4">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Avaliação constituinte da prática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5">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Competição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6">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Colaboração</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7">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Dependência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8">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Autonomia </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9">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Individualidade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A">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Construção coletiva</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B">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Padronização</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C">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Diversidade</w:t>
            </w:r>
            <w:r w:rsidDel="00000000" w:rsidR="00000000" w:rsidRPr="00000000">
              <w:rPr>
                <w:rtl w:val="0"/>
              </w:rPr>
            </w:r>
          </w:p>
        </w:tc>
      </w:tr>
      <w:tr>
        <w:trPr>
          <w:cantSplit w:val="0"/>
          <w:tblHeader w:val="0"/>
        </w:trPr>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D">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Repetição </w:t>
            </w:r>
            <w:r w:rsidDel="00000000" w:rsidR="00000000" w:rsidRPr="00000000">
              <w:rPr>
                <w:rtl w:val="0"/>
              </w:rPr>
            </w:r>
          </w:p>
        </w:tc>
        <w:tc>
          <w:tcPr>
            <w:tcBorders>
              <w:top w:color="00000a" w:space="0" w:sz="4" w:val="single"/>
              <w:left w:color="00000a" w:space="0" w:sz="4" w:val="single"/>
              <w:bottom w:color="00000a" w:space="0" w:sz="4" w:val="single"/>
              <w:right w:color="00000a" w:space="0" w:sz="4" w:val="single"/>
            </w:tcBorders>
            <w:shd w:fill="auto" w:val="clear"/>
            <w:tcMar>
              <w:left w:w="88.0" w:type="dxa"/>
            </w:tcMar>
          </w:tcPr>
          <w:p w:rsidR="00000000" w:rsidDel="00000000" w:rsidP="00000000" w:rsidRDefault="00000000" w:rsidRPr="00000000" w14:paraId="0000003E">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rtl w:val="0"/>
              </w:rPr>
              <w:t xml:space="preserve">Criação</w:t>
            </w:r>
            <w:r w:rsidDel="00000000" w:rsidR="00000000" w:rsidRPr="00000000">
              <w:rPr>
                <w:rtl w:val="0"/>
              </w:rPr>
            </w:r>
          </w:p>
        </w:tc>
      </w:tr>
    </w:tbl>
    <w:p w:rsidR="00000000" w:rsidDel="00000000" w:rsidP="00000000" w:rsidRDefault="00000000" w:rsidRPr="00000000" w14:paraId="0000003F">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color w:val="00000a"/>
          <w:sz w:val="20"/>
          <w:szCs w:val="20"/>
          <w:rtl w:val="0"/>
        </w:rPr>
        <w:t xml:space="preserve">Fonte:</w:t>
      </w:r>
      <w:r w:rsidDel="00000000" w:rsidR="00000000" w:rsidRPr="00000000">
        <w:rPr>
          <w:rFonts w:ascii="Times New Roman" w:cs="Times New Roman" w:eastAsia="Times New Roman" w:hAnsi="Times New Roman"/>
          <w:color w:val="00000a"/>
          <w:sz w:val="20"/>
          <w:szCs w:val="20"/>
          <w:rtl w:val="0"/>
        </w:rPr>
        <w:t xml:space="preserve"> </w:t>
      </w:r>
      <w:r w:rsidDel="00000000" w:rsidR="00000000" w:rsidRPr="00000000">
        <w:rPr>
          <w:rFonts w:ascii="Times New Roman" w:cs="Times New Roman" w:eastAsia="Times New Roman" w:hAnsi="Times New Roman"/>
          <w:sz w:val="20"/>
          <w:szCs w:val="20"/>
          <w:rtl w:val="0"/>
        </w:rPr>
        <w:t xml:space="preserve">Própria (2019)</w:t>
      </w:r>
    </w:p>
    <w:p w:rsidR="00000000" w:rsidDel="00000000" w:rsidP="00000000" w:rsidRDefault="00000000" w:rsidRPr="00000000" w14:paraId="00000040">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1">
      <w:pPr>
        <w:ind w:left="-141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Tabela 01:</w:t>
      </w:r>
      <w:r w:rsidDel="00000000" w:rsidR="00000000" w:rsidRPr="00000000">
        <w:rPr>
          <w:rFonts w:ascii="Times New Roman" w:cs="Times New Roman" w:eastAsia="Times New Roman" w:hAnsi="Times New Roman"/>
          <w:sz w:val="20"/>
          <w:szCs w:val="20"/>
          <w:rtl w:val="0"/>
        </w:rPr>
        <w:t xml:space="preserve"> Inscrição em faculdades locais -2005</w:t>
      </w:r>
    </w:p>
    <w:tbl>
      <w:tblPr>
        <w:tblStyle w:val="Table2"/>
        <w:tblW w:w="9071.0" w:type="dxa"/>
        <w:jc w:val="left"/>
        <w:tblBorders>
          <w:top w:color="000000" w:space="0" w:sz="4" w:val="single"/>
          <w:bottom w:color="000000" w:space="0" w:sz="4" w:val="single"/>
        </w:tblBorders>
        <w:tblLayout w:type="fixed"/>
        <w:tblLook w:val="0600"/>
      </w:tblPr>
      <w:tblGrid>
        <w:gridCol w:w="2267"/>
        <w:gridCol w:w="2268"/>
        <w:gridCol w:w="2268"/>
        <w:gridCol w:w="2268"/>
        <w:tblGridChange w:id="0">
          <w:tblGrid>
            <w:gridCol w:w="2267"/>
            <w:gridCol w:w="2268"/>
            <w:gridCol w:w="2268"/>
            <w:gridCol w:w="2268"/>
          </w:tblGrid>
        </w:tblGridChange>
      </w:tblGrid>
      <w:tr>
        <w:trPr>
          <w:cantSplit w:val="0"/>
          <w:tblHeader w:val="0"/>
        </w:trPr>
        <w:tc>
          <w:tcPr/>
          <w:p w:rsidR="00000000" w:rsidDel="00000000" w:rsidP="00000000" w:rsidRDefault="00000000" w:rsidRPr="00000000" w14:paraId="00000042">
            <w:pP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w:t>
            </w:r>
          </w:p>
        </w:tc>
        <w:tc>
          <w:tcPr/>
          <w:p w:rsidR="00000000" w:rsidDel="00000000" w:rsidP="00000000" w:rsidRDefault="00000000" w:rsidRPr="00000000" w14:paraId="00000043">
            <w:pP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Novos alunos</w:t>
            </w:r>
          </w:p>
        </w:tc>
        <w:tc>
          <w:tcPr/>
          <w:p w:rsidR="00000000" w:rsidDel="00000000" w:rsidP="00000000" w:rsidRDefault="00000000" w:rsidRPr="00000000" w14:paraId="00000044">
            <w:pP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Alunos de graduação</w:t>
            </w:r>
          </w:p>
        </w:tc>
        <w:tc>
          <w:tcPr/>
          <w:p w:rsidR="00000000" w:rsidDel="00000000" w:rsidP="00000000" w:rsidRDefault="00000000" w:rsidRPr="00000000" w14:paraId="00000045">
            <w:pP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Alterar</w:t>
            </w:r>
          </w:p>
        </w:tc>
      </w:tr>
      <w:tr>
        <w:trPr>
          <w:cantSplit w:val="0"/>
          <w:tblHeader w:val="0"/>
        </w:trPr>
        <w:tc>
          <w:tcPr/>
          <w:p w:rsidR="00000000" w:rsidDel="00000000" w:rsidP="00000000" w:rsidRDefault="00000000" w:rsidRPr="00000000" w14:paraId="00000046">
            <w:pPr>
              <w:ind w:left="-1410" w:firstLine="0"/>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47">
            <w:pPr>
              <w:ind w:left="-1410" w:firstLine="0"/>
              <w:jc w:val="center"/>
              <w:rPr>
                <w:rFonts w:ascii="Times New Roman" w:cs="Times New Roman" w:eastAsia="Times New Roman" w:hAnsi="Times New Roman"/>
                <w:i w:val="1"/>
                <w:color w:val="000000"/>
                <w:sz w:val="24"/>
                <w:szCs w:val="24"/>
              </w:rPr>
            </w:pPr>
            <w:r w:rsidDel="00000000" w:rsidR="00000000" w:rsidRPr="00000000">
              <w:rPr>
                <w:rtl w:val="0"/>
              </w:rPr>
            </w:r>
          </w:p>
        </w:tc>
        <w:tc>
          <w:tcPr/>
          <w:p w:rsidR="00000000" w:rsidDel="00000000" w:rsidP="00000000" w:rsidRDefault="00000000" w:rsidRPr="00000000" w14:paraId="00000048">
            <w:pPr>
              <w:ind w:left="-1410" w:firstLine="0"/>
              <w:jc w:val="center"/>
              <w:rPr>
                <w:rFonts w:ascii="Times New Roman" w:cs="Times New Roman" w:eastAsia="Times New Roman" w:hAnsi="Times New Roman"/>
                <w:color w:val="000000"/>
                <w:sz w:val="24"/>
                <w:szCs w:val="24"/>
              </w:rPr>
            </w:pPr>
            <w:r w:rsidDel="00000000" w:rsidR="00000000" w:rsidRPr="00000000">
              <w:rPr>
                <w:rtl w:val="0"/>
              </w:rPr>
            </w:r>
          </w:p>
        </w:tc>
        <w:tc>
          <w:tcPr/>
          <w:p w:rsidR="00000000" w:rsidDel="00000000" w:rsidP="00000000" w:rsidRDefault="00000000" w:rsidRPr="00000000" w14:paraId="00000049">
            <w:pPr>
              <w:ind w:left="-1410" w:firstLine="0"/>
              <w:jc w:val="center"/>
              <w:rPr>
                <w:rFonts w:ascii="Times New Roman" w:cs="Times New Roman" w:eastAsia="Times New Roman" w:hAnsi="Times New Roman"/>
                <w:color w:val="000000"/>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A">
            <w:pP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Universidade Cedar</w:t>
            </w:r>
          </w:p>
        </w:tc>
        <w:tc>
          <w:tcPr/>
          <w:p w:rsidR="00000000" w:rsidDel="00000000" w:rsidP="00000000" w:rsidRDefault="00000000" w:rsidRPr="00000000" w14:paraId="0000004B">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110</w:t>
            </w:r>
          </w:p>
        </w:tc>
        <w:tc>
          <w:tcPr/>
          <w:p w:rsidR="00000000" w:rsidDel="00000000" w:rsidP="00000000" w:rsidRDefault="00000000" w:rsidRPr="00000000" w14:paraId="0000004C">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103</w:t>
            </w:r>
          </w:p>
        </w:tc>
        <w:tc>
          <w:tcPr/>
          <w:p w:rsidR="00000000" w:rsidDel="00000000" w:rsidP="00000000" w:rsidRDefault="00000000" w:rsidRPr="00000000" w14:paraId="0000004D">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w:t>
            </w:r>
          </w:p>
        </w:tc>
      </w:tr>
      <w:tr>
        <w:trPr>
          <w:cantSplit w:val="0"/>
          <w:tblHeader w:val="0"/>
        </w:trPr>
        <w:tc>
          <w:tcPr/>
          <w:p w:rsidR="00000000" w:rsidDel="00000000" w:rsidP="00000000" w:rsidRDefault="00000000" w:rsidRPr="00000000" w14:paraId="0000004E">
            <w:pP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Elm</w:t>
            </w:r>
          </w:p>
        </w:tc>
        <w:tc>
          <w:tcPr/>
          <w:p w:rsidR="00000000" w:rsidDel="00000000" w:rsidP="00000000" w:rsidRDefault="00000000" w:rsidRPr="00000000" w14:paraId="0000004F">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223</w:t>
            </w:r>
          </w:p>
        </w:tc>
        <w:tc>
          <w:tcPr/>
          <w:p w:rsidR="00000000" w:rsidDel="00000000" w:rsidP="00000000" w:rsidRDefault="00000000" w:rsidRPr="00000000" w14:paraId="00000050">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214</w:t>
            </w:r>
          </w:p>
        </w:tc>
        <w:tc>
          <w:tcPr/>
          <w:p w:rsidR="00000000" w:rsidDel="00000000" w:rsidP="00000000" w:rsidRDefault="00000000" w:rsidRPr="00000000" w14:paraId="00000051">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w:t>
            </w:r>
          </w:p>
        </w:tc>
      </w:tr>
      <w:tr>
        <w:trPr>
          <w:cantSplit w:val="0"/>
          <w:tblHeader w:val="0"/>
        </w:trPr>
        <w:tc>
          <w:tcPr/>
          <w:p w:rsidR="00000000" w:rsidDel="00000000" w:rsidP="00000000" w:rsidRDefault="00000000" w:rsidRPr="00000000" w14:paraId="00000052">
            <w:pP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Academia Maple</w:t>
            </w:r>
          </w:p>
        </w:tc>
        <w:tc>
          <w:tcPr/>
          <w:p w:rsidR="00000000" w:rsidDel="00000000" w:rsidP="00000000" w:rsidRDefault="00000000" w:rsidRPr="00000000" w14:paraId="00000053">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197</w:t>
            </w:r>
          </w:p>
        </w:tc>
        <w:tc>
          <w:tcPr/>
          <w:p w:rsidR="00000000" w:rsidDel="00000000" w:rsidP="00000000" w:rsidRDefault="00000000" w:rsidRPr="00000000" w14:paraId="00000054">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120</w:t>
            </w:r>
          </w:p>
        </w:tc>
        <w:tc>
          <w:tcPr/>
          <w:p w:rsidR="00000000" w:rsidDel="00000000" w:rsidP="00000000" w:rsidRDefault="00000000" w:rsidRPr="00000000" w14:paraId="00000055">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+77</w:t>
            </w:r>
          </w:p>
        </w:tc>
      </w:tr>
      <w:tr>
        <w:trPr>
          <w:cantSplit w:val="0"/>
          <w:tblHeader w:val="0"/>
        </w:trPr>
        <w:tc>
          <w:tcPr/>
          <w:p w:rsidR="00000000" w:rsidDel="00000000" w:rsidP="00000000" w:rsidRDefault="00000000" w:rsidRPr="00000000" w14:paraId="00000056">
            <w:pP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Faculdade Pine</w:t>
            </w:r>
          </w:p>
        </w:tc>
        <w:tc>
          <w:tcPr/>
          <w:p w:rsidR="00000000" w:rsidDel="00000000" w:rsidP="00000000" w:rsidRDefault="00000000" w:rsidRPr="00000000" w14:paraId="00000057">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134</w:t>
            </w:r>
          </w:p>
        </w:tc>
        <w:tc>
          <w:tcPr/>
          <w:p w:rsidR="00000000" w:rsidDel="00000000" w:rsidP="00000000" w:rsidRDefault="00000000" w:rsidRPr="00000000" w14:paraId="00000058">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121</w:t>
            </w:r>
          </w:p>
        </w:tc>
        <w:tc>
          <w:tcPr/>
          <w:p w:rsidR="00000000" w:rsidDel="00000000" w:rsidP="00000000" w:rsidRDefault="00000000" w:rsidRPr="00000000" w14:paraId="00000059">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+13</w:t>
            </w:r>
          </w:p>
        </w:tc>
      </w:tr>
      <w:tr>
        <w:trPr>
          <w:cantSplit w:val="0"/>
          <w:tblHeader w:val="0"/>
        </w:trPr>
        <w:tc>
          <w:tcPr/>
          <w:p w:rsidR="00000000" w:rsidDel="00000000" w:rsidP="00000000" w:rsidRDefault="00000000" w:rsidRPr="00000000" w14:paraId="0000005A">
            <w:pP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Instituto Oak</w:t>
            </w:r>
          </w:p>
        </w:tc>
        <w:tc>
          <w:tcPr/>
          <w:p w:rsidR="00000000" w:rsidDel="00000000" w:rsidP="00000000" w:rsidRDefault="00000000" w:rsidRPr="00000000" w14:paraId="0000005B">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202</w:t>
            </w:r>
          </w:p>
        </w:tc>
        <w:tc>
          <w:tcPr/>
          <w:p w:rsidR="00000000" w:rsidDel="00000000" w:rsidP="00000000" w:rsidRDefault="00000000" w:rsidRPr="00000000" w14:paraId="0000005C">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210</w:t>
            </w:r>
          </w:p>
        </w:tc>
        <w:tc>
          <w:tcPr/>
          <w:p w:rsidR="00000000" w:rsidDel="00000000" w:rsidP="00000000" w:rsidRDefault="00000000" w:rsidRPr="00000000" w14:paraId="0000005D">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-8</w:t>
            </w:r>
          </w:p>
        </w:tc>
      </w:tr>
      <w:tr>
        <w:trPr>
          <w:cantSplit w:val="0"/>
          <w:tblHeader w:val="0"/>
        </w:trPr>
        <w:tc>
          <w:tcPr/>
          <w:p w:rsidR="00000000" w:rsidDel="00000000" w:rsidP="00000000" w:rsidRDefault="00000000" w:rsidRPr="00000000" w14:paraId="0000005E">
            <w:pP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Total</w:t>
            </w:r>
          </w:p>
        </w:tc>
        <w:tc>
          <w:tcPr/>
          <w:p w:rsidR="00000000" w:rsidDel="00000000" w:rsidP="00000000" w:rsidRDefault="00000000" w:rsidRPr="00000000" w14:paraId="0000005F">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998</w:t>
            </w:r>
          </w:p>
        </w:tc>
        <w:tc>
          <w:tcPr/>
          <w:p w:rsidR="00000000" w:rsidDel="00000000" w:rsidP="00000000" w:rsidRDefault="00000000" w:rsidRPr="00000000" w14:paraId="00000060">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908</w:t>
            </w:r>
          </w:p>
        </w:tc>
        <w:tc>
          <w:tcPr/>
          <w:p w:rsidR="00000000" w:rsidDel="00000000" w:rsidP="00000000" w:rsidRDefault="00000000" w:rsidRPr="00000000" w14:paraId="00000061">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90</w:t>
            </w:r>
          </w:p>
        </w:tc>
      </w:tr>
    </w:tbl>
    <w:p w:rsidR="00000000" w:rsidDel="00000000" w:rsidP="00000000" w:rsidRDefault="00000000" w:rsidRPr="00000000" w14:paraId="00000062">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Fonte:</w:t>
      </w:r>
      <w:r w:rsidDel="00000000" w:rsidR="00000000" w:rsidRPr="00000000">
        <w:rPr>
          <w:rFonts w:ascii="Times New Roman" w:cs="Times New Roman" w:eastAsia="Times New Roman" w:hAnsi="Times New Roman"/>
          <w:color w:val="000000"/>
          <w:sz w:val="20"/>
          <w:szCs w:val="20"/>
          <w:rtl w:val="0"/>
        </w:rPr>
        <w:t xml:space="preserve"> Adaptado de Dados fictícios, apenas para fins ilustrativos (2020).</w:t>
      </w:r>
    </w:p>
    <w:p w:rsidR="00000000" w:rsidDel="00000000" w:rsidP="00000000" w:rsidRDefault="00000000" w:rsidRPr="00000000" w14:paraId="00000063">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Figura 01: </w:t>
      </w:r>
      <w:r w:rsidDel="00000000" w:rsidR="00000000" w:rsidRPr="00000000">
        <w:rPr>
          <w:rFonts w:ascii="Times New Roman" w:cs="Times New Roman" w:eastAsia="Times New Roman" w:hAnsi="Times New Roman"/>
          <w:color w:val="00000a"/>
          <w:sz w:val="20"/>
          <w:szCs w:val="20"/>
          <w:rtl w:val="0"/>
        </w:rPr>
        <w:t xml:space="preserve">Proteína total (g/L) quantificada nas borras de canola, milho e girassol nos 11 ensaios experimentais.</w:t>
      </w:r>
    </w:p>
    <w:p w:rsidR="00000000" w:rsidDel="00000000" w:rsidP="00000000" w:rsidRDefault="00000000" w:rsidRPr="00000000" w14:paraId="00000065">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color w:val="00000a"/>
          <w:sz w:val="24"/>
          <w:szCs w:val="24"/>
        </w:rPr>
        <w:drawing>
          <wp:inline distB="0" distT="0" distL="0" distR="0">
            <wp:extent cx="4582114" cy="2333925"/>
            <wp:effectExtent b="0" l="0" r="0" t="0"/>
            <wp:docPr id="39" name="image3.png"/>
            <a:graphic>
              <a:graphicData uri="http://schemas.openxmlformats.org/drawingml/2006/picture">
                <pic:pic>
                  <pic:nvPicPr>
                    <pic:cNvPr id="0" name="image3.png"/>
                    <pic:cNvPicPr preferRelativeResize="0"/>
                  </pic:nvPicPr>
                  <pic:blipFill>
                    <a:blip r:embed="rId11"/>
                    <a:srcRect b="25832" l="30785" r="30412" t="23571"/>
                    <a:stretch>
                      <a:fillRect/>
                    </a:stretch>
                  </pic:blipFill>
                  <pic:spPr>
                    <a:xfrm>
                      <a:off x="0" y="0"/>
                      <a:ext cx="4582114" cy="2333925"/>
                    </a:xfrm>
                    <a:prstGeom prst="rect"/>
                    <a:ln/>
                  </pic:spPr>
                </pic:pic>
              </a:graphicData>
            </a:graphic>
          </wp:inline>
        </w:drawing>
      </w: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ind w:left="-1410" w:firstLine="0"/>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b w:val="1"/>
          <w:color w:val="00000a"/>
          <w:sz w:val="20"/>
          <w:szCs w:val="20"/>
          <w:rtl w:val="0"/>
        </w:rPr>
        <w:t xml:space="preserve">Fonte:</w:t>
      </w:r>
      <w:r w:rsidDel="00000000" w:rsidR="00000000" w:rsidRPr="00000000">
        <w:rPr>
          <w:rFonts w:ascii="Times New Roman" w:cs="Times New Roman" w:eastAsia="Times New Roman" w:hAnsi="Times New Roman"/>
          <w:color w:val="00000a"/>
          <w:sz w:val="20"/>
          <w:szCs w:val="20"/>
          <w:rtl w:val="0"/>
        </w:rPr>
        <w:t xml:space="preserve"> Própria (2019).</w:t>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line="360" w:lineRule="auto"/>
        <w:ind w:left="-1410" w:firstLine="0"/>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pacing w:line="360" w:lineRule="auto"/>
        <w:ind w:left="-1410" w:firstLine="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CONCLUSIONES</w:t>
      </w: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pacing w:line="360" w:lineRule="auto"/>
        <w:ind w:left="-1410"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Se presentan conclusiones y hallazgos. En este momento, están relacionados con las diversas ideas desarrolladas a lo largo del trabajo, en un proceso de síntesis de los resultados principales, con los comentarios del autor y las contribuciones aportadas por la investigación.</w:t>
      </w:r>
    </w:p>
    <w:p w:rsidR="00000000" w:rsidDel="00000000" w:rsidP="00000000" w:rsidRDefault="00000000" w:rsidRPr="00000000" w14:paraId="0000006A">
      <w:pPr>
        <w:pBdr>
          <w:top w:space="0" w:sz="0" w:val="nil"/>
          <w:left w:space="0" w:sz="0" w:val="nil"/>
          <w:bottom w:space="0" w:sz="0" w:val="nil"/>
          <w:right w:space="0" w:sz="0" w:val="nil"/>
          <w:between w:space="0" w:sz="0" w:val="nil"/>
        </w:pBdr>
        <w:spacing w:line="360" w:lineRule="auto"/>
        <w:ind w:left="-1410" w:firstLine="0"/>
        <w:jc w:val="both"/>
        <w:rPr>
          <w:rFonts w:ascii="Times New Roman" w:cs="Times New Roman" w:eastAsia="Times New Roman" w:hAnsi="Times New Roman"/>
          <w:b w:val="1"/>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También vale la pena recordar que la conclusión es un cierre del trabajo estudiado, respondiendo a las hipótesis y objetivos del estudio presentados en la Introducción.</w:t>
      </w: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pacing w:line="360" w:lineRule="auto"/>
        <w:ind w:left="-1410" w:firstLine="0"/>
        <w:jc w:val="both"/>
        <w:rPr>
          <w:rFonts w:ascii="Times New Roman" w:cs="Times New Roman" w:eastAsia="Times New Roman" w:hAnsi="Times New Roman"/>
          <w:b w:val="1"/>
          <w:color w:val="00000a"/>
          <w:sz w:val="24"/>
          <w:szCs w:val="24"/>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pacing w:line="360" w:lineRule="auto"/>
        <w:ind w:left="-1410"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b w:val="1"/>
          <w:color w:val="00000a"/>
          <w:sz w:val="24"/>
          <w:szCs w:val="24"/>
          <w:rtl w:val="0"/>
        </w:rPr>
        <w:t xml:space="preserve">REFERENCIAS</w:t>
      </w: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Es una lista de libros, artículos y otros elementos de autores realmente utilizados y referenciados en todo el artículo. Times New Roman 12, el espacio es texto simple, justificado, no contiene un párrafo, los autores se presentan en orden alfabético, con un espacio entre ellos, como se muestra a continuación:</w:t>
      </w:r>
    </w:p>
    <w:p w:rsidR="00000000" w:rsidDel="00000000" w:rsidP="00000000" w:rsidRDefault="00000000" w:rsidRPr="00000000" w14:paraId="0000006E">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GUBA, E. G.; LINCOLN, Y. S. </w:t>
      </w:r>
      <w:r w:rsidDel="00000000" w:rsidR="00000000" w:rsidRPr="00000000">
        <w:rPr>
          <w:rFonts w:ascii="Times New Roman" w:cs="Times New Roman" w:eastAsia="Times New Roman" w:hAnsi="Times New Roman"/>
          <w:b w:val="1"/>
          <w:color w:val="00000a"/>
          <w:sz w:val="24"/>
          <w:szCs w:val="24"/>
          <w:rtl w:val="0"/>
        </w:rPr>
        <w:t xml:space="preserve">Fourth generation evaluation. </w:t>
      </w:r>
      <w:r w:rsidDel="00000000" w:rsidR="00000000" w:rsidRPr="00000000">
        <w:rPr>
          <w:rFonts w:ascii="Times New Roman" w:cs="Times New Roman" w:eastAsia="Times New Roman" w:hAnsi="Times New Roman"/>
          <w:color w:val="00000a"/>
          <w:sz w:val="24"/>
          <w:szCs w:val="24"/>
          <w:rtl w:val="0"/>
        </w:rPr>
        <w:t xml:space="preserve">Newbury Park, London, New Delhi: Sage, 1989.</w:t>
      </w:r>
    </w:p>
    <w:p w:rsidR="00000000" w:rsidDel="00000000" w:rsidP="00000000" w:rsidRDefault="00000000" w:rsidRPr="00000000" w14:paraId="00000070">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HOFFMAN, J. </w:t>
      </w:r>
      <w:r w:rsidDel="00000000" w:rsidR="00000000" w:rsidRPr="00000000">
        <w:rPr>
          <w:rFonts w:ascii="Times New Roman" w:cs="Times New Roman" w:eastAsia="Times New Roman" w:hAnsi="Times New Roman"/>
          <w:b w:val="1"/>
          <w:color w:val="00000a"/>
          <w:sz w:val="24"/>
          <w:szCs w:val="24"/>
          <w:rtl w:val="0"/>
        </w:rPr>
        <w:t xml:space="preserve">Avaliação mediadora: </w:t>
      </w:r>
      <w:r w:rsidDel="00000000" w:rsidR="00000000" w:rsidRPr="00000000">
        <w:rPr>
          <w:rFonts w:ascii="Times New Roman" w:cs="Times New Roman" w:eastAsia="Times New Roman" w:hAnsi="Times New Roman"/>
          <w:color w:val="00000a"/>
          <w:sz w:val="24"/>
          <w:szCs w:val="24"/>
          <w:rtl w:val="0"/>
        </w:rPr>
        <w:t xml:space="preserve">uma prática em construção da pré-escola à universidade. Porto Alegre: Mediação, 2001.</w:t>
      </w:r>
    </w:p>
    <w:p w:rsidR="00000000" w:rsidDel="00000000" w:rsidP="00000000" w:rsidRDefault="00000000" w:rsidRPr="00000000" w14:paraId="00000072">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73">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LIMA, K. S. Compreendendo as concepções de avaliação de professores de física através da teoria dos construtos pessoais. Recife, 2008. 163 p. </w:t>
      </w:r>
      <w:r w:rsidDel="00000000" w:rsidR="00000000" w:rsidRPr="00000000">
        <w:rPr>
          <w:rFonts w:ascii="Times New Roman" w:cs="Times New Roman" w:eastAsia="Times New Roman" w:hAnsi="Times New Roman"/>
          <w:b w:val="1"/>
          <w:color w:val="00000a"/>
          <w:sz w:val="24"/>
          <w:szCs w:val="24"/>
          <w:rtl w:val="0"/>
        </w:rPr>
        <w:t xml:space="preserve">Dissertação </w:t>
      </w:r>
      <w:r w:rsidDel="00000000" w:rsidR="00000000" w:rsidRPr="00000000">
        <w:rPr>
          <w:rFonts w:ascii="Times New Roman" w:cs="Times New Roman" w:eastAsia="Times New Roman" w:hAnsi="Times New Roman"/>
          <w:color w:val="00000a"/>
          <w:sz w:val="24"/>
          <w:szCs w:val="24"/>
          <w:rtl w:val="0"/>
        </w:rPr>
        <w:t xml:space="preserve">(Ensino das Ciências). Departamento de Educação, UFRPE, 2008.</w:t>
      </w:r>
    </w:p>
    <w:p w:rsidR="00000000" w:rsidDel="00000000" w:rsidP="00000000" w:rsidRDefault="00000000" w:rsidRPr="00000000" w14:paraId="00000074">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SALES, E. S.; MONTEIRO, I. G. S.; LIMA, K. S. Formação de professor, diretrizes da Educação brasileira para o ensino de Química e Avaliação: saberes docentes essenciais à formação docente. In: VII Colóquio Internacional Educação e Contemporaneidade, 2013, São Cristóvão - SE. </w:t>
      </w:r>
      <w:r w:rsidDel="00000000" w:rsidR="00000000" w:rsidRPr="00000000">
        <w:rPr>
          <w:rFonts w:ascii="Times New Roman" w:cs="Times New Roman" w:eastAsia="Times New Roman" w:hAnsi="Times New Roman"/>
          <w:b w:val="1"/>
          <w:color w:val="00000a"/>
          <w:sz w:val="24"/>
          <w:szCs w:val="24"/>
          <w:rtl w:val="0"/>
        </w:rPr>
        <w:t xml:space="preserve">Anais</w:t>
      </w:r>
      <w:r w:rsidDel="00000000" w:rsidR="00000000" w:rsidRPr="00000000">
        <w:rPr>
          <w:rFonts w:ascii="Times New Roman" w:cs="Times New Roman" w:eastAsia="Times New Roman" w:hAnsi="Times New Roman"/>
          <w:color w:val="00000a"/>
          <w:sz w:val="24"/>
          <w:szCs w:val="24"/>
          <w:rtl w:val="0"/>
        </w:rPr>
        <w:t xml:space="preserve"> do Colóquio Internacional Educação e Contemporaneidade, 2013.</w:t>
      </w:r>
    </w:p>
    <w:p w:rsidR="00000000" w:rsidDel="00000000" w:rsidP="00000000" w:rsidRDefault="00000000" w:rsidRPr="00000000" w14:paraId="00000076">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ind w:left="-1410" w:firstLine="0"/>
        <w:jc w:val="both"/>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3"/>
          <w:szCs w:val="23"/>
          <w:rtl w:val="0"/>
        </w:rPr>
        <w:t xml:space="preserve">NARDI, R.; CORTELLA, B. S. C. Formação de professores de Física: das intenções legais ao discurso dos formadores. In: XVI Simpósio Nacional de Ensino de Física, 2005, Rio de Janeiro. </w:t>
      </w:r>
      <w:r w:rsidDel="00000000" w:rsidR="00000000" w:rsidRPr="00000000">
        <w:rPr>
          <w:rFonts w:ascii="Times New Roman" w:cs="Times New Roman" w:eastAsia="Times New Roman" w:hAnsi="Times New Roman"/>
          <w:b w:val="1"/>
          <w:color w:val="00000a"/>
          <w:sz w:val="23"/>
          <w:szCs w:val="23"/>
          <w:rtl w:val="0"/>
        </w:rPr>
        <w:t xml:space="preserve">Caderno de Resumos</w:t>
      </w:r>
      <w:r w:rsidDel="00000000" w:rsidR="00000000" w:rsidRPr="00000000">
        <w:rPr>
          <w:rFonts w:ascii="Times New Roman" w:cs="Times New Roman" w:eastAsia="Times New Roman" w:hAnsi="Times New Roman"/>
          <w:color w:val="00000a"/>
          <w:sz w:val="23"/>
          <w:szCs w:val="23"/>
          <w:rtl w:val="0"/>
        </w:rPr>
        <w:t xml:space="preserve">. São Paulo - SP: Sociedade Brasileira de Física, 2005. v. 1. p. 175-175, 2005.</w:t>
      </w: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78">
      <w:pPr>
        <w:widowControl w:val="1"/>
        <w:pBdr>
          <w:top w:space="0" w:sz="0" w:val="nil"/>
          <w:left w:space="0" w:sz="0" w:val="nil"/>
          <w:bottom w:space="0" w:sz="0" w:val="nil"/>
          <w:right w:space="0" w:sz="0" w:val="nil"/>
          <w:between w:space="0" w:sz="0" w:val="nil"/>
        </w:pBdr>
        <w:spacing w:line="360" w:lineRule="auto"/>
        <w:ind w:hanging="566.9291338582675"/>
        <w:jc w:val="right"/>
        <w:rPr>
          <w:rFonts w:ascii="Times New Roman" w:cs="Times New Roman" w:eastAsia="Times New Roman" w:hAnsi="Times New Roman"/>
          <w:b w:val="1"/>
          <w:color w:val="000000"/>
          <w:sz w:val="24"/>
          <w:szCs w:val="24"/>
        </w:rPr>
      </w:pPr>
      <w:r w:rsidDel="00000000" w:rsidR="00000000" w:rsidRPr="00000000">
        <w:rPr>
          <w:rtl w:val="0"/>
        </w:rPr>
      </w:r>
    </w:p>
    <w:sectPr>
      <w:headerReference r:id="rId12" w:type="default"/>
      <w:headerReference r:id="rId13" w:type="first"/>
      <w:headerReference r:id="rId14" w:type="even"/>
      <w:footerReference r:id="rId15" w:type="default"/>
      <w:footerReference r:id="rId16" w:type="first"/>
      <w:footerReference r:id="rId17" w:type="even"/>
      <w:pgSz w:h="16840" w:w="11910" w:orient="portrait"/>
      <w:pgMar w:bottom="1134" w:top="1701" w:left="2409.448818897638" w:right="1134" w:header="56.69291338582678" w:footer="793.7007874015749"/>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B">
    <w:pPr>
      <w:pBdr>
        <w:top w:space="0" w:sz="0" w:val="nil"/>
        <w:left w:space="0" w:sz="0" w:val="nil"/>
        <w:bottom w:space="0" w:sz="0" w:val="nil"/>
        <w:right w:space="0" w:sz="0" w:val="nil"/>
        <w:between w:space="0" w:sz="0" w:val="nil"/>
      </w:pBdr>
      <w:spacing w:line="14.399999999999999" w:lineRule="auto"/>
      <w:rPr>
        <w:color w:val="000000"/>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C">
    <w:pPr>
      <w:pBdr>
        <w:top w:space="0" w:sz="0" w:val="nil"/>
        <w:left w:space="0" w:sz="0" w:val="nil"/>
        <w:bottom w:space="0" w:sz="0" w:val="nil"/>
        <w:right w:space="0" w:sz="0" w:val="nil"/>
        <w:between w:space="0" w:sz="0" w:val="nil"/>
      </w:pBdr>
      <w:tabs>
        <w:tab w:val="center" w:leader="none" w:pos="4252"/>
        <w:tab w:val="right" w:leader="none" w:pos="8504"/>
      </w:tabs>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 [</w:t>
    </w:r>
    <w:r w:rsidDel="00000000" w:rsidR="00000000" w:rsidRPr="00000000">
      <w:rPr>
        <w:rFonts w:ascii="Times New Roman" w:cs="Times New Roman" w:eastAsia="Times New Roman" w:hAnsi="Times New Roman"/>
        <w:b w:val="1"/>
        <w:color w:val="000000"/>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b w:val="1"/>
        <w:color w:val="000000"/>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-1022819</wp:posOffset>
          </wp:positionH>
          <wp:positionV relativeFrom="paragraph">
            <wp:posOffset>67310</wp:posOffset>
          </wp:positionV>
          <wp:extent cx="1782301" cy="542925"/>
          <wp:effectExtent b="0" l="0" r="0" t="0"/>
          <wp:wrapNone/>
          <wp:docPr id="40"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782301" cy="542925"/>
                  </a:xfrm>
                  <a:prstGeom prst="rect"/>
                  <a:ln/>
                </pic:spPr>
              </pic:pic>
            </a:graphicData>
          </a:graphic>
        </wp:anchor>
      </w:drawing>
    </w:r>
  </w:p>
  <w:p w:rsidR="00000000" w:rsidDel="00000000" w:rsidP="00000000" w:rsidRDefault="00000000" w:rsidRPr="00000000" w14:paraId="0000008D">
    <w:pPr>
      <w:pBdr>
        <w:top w:space="0" w:sz="0" w:val="nil"/>
        <w:left w:space="0" w:sz="0" w:val="nil"/>
        <w:bottom w:space="0" w:sz="0" w:val="nil"/>
        <w:right w:space="0" w:sz="0" w:val="nil"/>
        <w:between w:space="0" w:sz="0" w:val="nil"/>
      </w:pBdr>
      <w:tabs>
        <w:tab w:val="right" w:leader="none" w:pos="9075"/>
      </w:tabs>
      <w:spacing w:line="14.399999999999999" w:lineRule="auto"/>
      <w:rPr>
        <w:color w:val="000000"/>
        <w:sz w:val="20"/>
        <w:szCs w:val="20"/>
      </w:rPr>
    </w:pPr>
    <w:r w:rsidDel="00000000" w:rsidR="00000000" w:rsidRPr="00000000">
      <w:rPr>
        <w:color w:val="000000"/>
        <w:sz w:val="20"/>
        <w:szCs w:val="20"/>
        <w:rtl w:val="0"/>
      </w:rPr>
      <w:tab/>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E">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79">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1">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1">
    <w:p w:rsidR="00000000" w:rsidDel="00000000" w:rsidP="00000000" w:rsidRDefault="00000000" w:rsidRPr="00000000" w14:paraId="0000007A">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2">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2">
    <w:p w:rsidR="00000000" w:rsidDel="00000000" w:rsidP="00000000" w:rsidRDefault="00000000" w:rsidRPr="00000000" w14:paraId="0000007B">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3">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3">
    <w:p w:rsidR="00000000" w:rsidDel="00000000" w:rsidP="00000000" w:rsidRDefault="00000000" w:rsidRPr="00000000" w14:paraId="0000007C">
      <w:pPr>
        <w:widowControl w:val="1"/>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Curso, Instituição, </w:t>
      </w:r>
      <w:hyperlink r:id="rId4">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 w:id="4">
    <w:p w:rsidR="00000000" w:rsidDel="00000000" w:rsidP="00000000" w:rsidRDefault="00000000" w:rsidRPr="00000000" w14:paraId="0000007D">
      <w:pPr>
        <w:widowControl w:val="1"/>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000000"/>
          <w:sz w:val="20"/>
          <w:szCs w:val="20"/>
          <w:rtl w:val="0"/>
        </w:rPr>
        <w:t xml:space="preserve"> Titulação, Instituição, </w:t>
      </w:r>
      <w:hyperlink r:id="rId5">
        <w:r w:rsidDel="00000000" w:rsidR="00000000" w:rsidRPr="00000000">
          <w:rPr>
            <w:rFonts w:ascii="Times New Roman" w:cs="Times New Roman" w:eastAsia="Times New Roman" w:hAnsi="Times New Roman"/>
            <w:color w:val="0000ff"/>
            <w:sz w:val="20"/>
            <w:szCs w:val="20"/>
            <w:u w:val="single"/>
            <w:rtl w:val="0"/>
          </w:rPr>
          <w:t xml:space="preserve">xxxxx.@xxxx.com.br</w:t>
        </w:r>
      </w:hyperlink>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-628649</wp:posOffset>
          </wp:positionH>
          <wp:positionV relativeFrom="paragraph">
            <wp:posOffset>228600</wp:posOffset>
          </wp:positionV>
          <wp:extent cx="5758853" cy="1106279"/>
          <wp:effectExtent b="0" l="0" r="0" t="0"/>
          <wp:wrapNone/>
          <wp:docPr id="37" name="image7.png"/>
          <a:graphic>
            <a:graphicData uri="http://schemas.openxmlformats.org/drawingml/2006/picture">
              <pic:pic>
                <pic:nvPicPr>
                  <pic:cNvPr id="0" name="image7.png"/>
                  <pic:cNvPicPr preferRelativeResize="0"/>
                </pic:nvPicPr>
                <pic:blipFill>
                  <a:blip r:embed="rId1"/>
                  <a:srcRect b="0" l="0" r="0" t="0"/>
                  <a:stretch>
                    <a:fillRect/>
                  </a:stretch>
                </pic:blipFill>
                <pic:spPr>
                  <a:xfrm>
                    <a:off x="0" y="0"/>
                    <a:ext cx="5758853" cy="1106279"/>
                  </a:xfrm>
                  <a:prstGeom prst="rect"/>
                  <a:ln/>
                </pic:spPr>
              </pic:pic>
            </a:graphicData>
          </a:graphic>
        </wp:anchor>
      </w:drawing>
    </w:r>
  </w:p>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7">
    <w:pPr>
      <w:pBdr>
        <w:top w:space="0" w:sz="0" w:val="nil"/>
        <w:left w:space="0" w:sz="0" w:val="nil"/>
        <w:bottom w:space="0" w:sz="0" w:val="nil"/>
        <w:right w:space="0" w:sz="0" w:val="nil"/>
        <w:between w:space="0" w:sz="0" w:val="nil"/>
      </w:pBdr>
      <w:spacing w:line="14.399999999999999" w:lineRule="auto"/>
      <w:rPr>
        <w:sz w:val="20"/>
        <w:szCs w:val="20"/>
      </w:rPr>
    </w:pPr>
    <w:r w:rsidDel="00000000" w:rsidR="00000000" w:rsidRPr="00000000">
      <w:rPr>
        <w:rtl w:val="0"/>
      </w:rPr>
    </w:r>
  </w:p>
  <w:p w:rsidR="00000000" w:rsidDel="00000000" w:rsidP="00000000" w:rsidRDefault="00000000" w:rsidRPr="00000000" w14:paraId="00000088">
    <w:pPr>
      <w:spacing w:line="276" w:lineRule="auto"/>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pacing w:line="14.399999999999999" w:lineRule="auto"/>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A">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color w:val="000000"/>
        <w:sz w:val="20"/>
        <w:szCs w:val="20"/>
      </w:rPr>
      <w:pict>
        <v:shape id="WordPictureWatermark1" style="position:absolute;width:595.4pt;height:842.15pt;rotation:0;z-index:-503316481;mso-position-horizontal-relative:margin;mso-position-horizontal:center;mso-position-vertical-relative:margin;mso-position-vertical:center;" alt="" type="#_x0000_t75">
          <v:imagedata cropbottom="0f" cropleft="0f" cropright="0f" croptop="0f" r:id="rId1" o:title="image5.png"/>
        </v:shape>
      </w:pict>
    </w:r>
    <w:r w:rsidDel="00000000" w:rsidR="00000000" w:rsidRPr="00000000">
      <w:rPr>
        <w:color w:val="000000"/>
        <w:sz w:val="20"/>
        <w:szCs w:val="20"/>
      </w:rPr>
      <mc:AlternateContent>
        <mc:Choice Requires="wpg">
          <w:drawing>
            <wp:anchor allowOverlap="1" behindDoc="0" distB="0" distT="0" distL="114300" distR="114300" hidden="0" layoutInCell="1" locked="0" relativeHeight="0" simplePos="0">
              <wp:simplePos x="0" y="0"/>
              <wp:positionH relativeFrom="margin">
                <wp:align>left</wp:align>
              </wp:positionH>
              <wp:positionV relativeFrom="page">
                <wp:posOffset>523877</wp:posOffset>
              </wp:positionV>
              <wp:extent cx="5258435" cy="247278"/>
              <wp:effectExtent b="0" l="0" r="0" t="0"/>
              <wp:wrapSquare wrapText="bothSides" distB="0" distT="0" distL="114300" distR="114300"/>
              <wp:docPr id="36" name=""/>
              <a:graphic>
                <a:graphicData uri="http://schemas.microsoft.com/office/word/2010/wordprocessingShape">
                  <wps:wsp>
                    <wps:cNvSpPr/>
                    <wps:cNvPr id="2" name="Shape 2"/>
                    <wps:spPr>
                      <a:xfrm>
                        <a:off x="2735833" y="3694910"/>
                        <a:ext cx="5220335" cy="170180"/>
                      </a:xfrm>
                      <a:custGeom>
                        <a:rect b="b" l="l" r="r" t="t"/>
                        <a:pathLst>
                          <a:path extrusionOk="0" h="170180" w="5220335">
                            <a:moveTo>
                              <a:pt x="0" y="0"/>
                            </a:moveTo>
                            <a:lnTo>
                              <a:pt x="0" y="170180"/>
                            </a:lnTo>
                            <a:lnTo>
                              <a:pt x="5220335" y="170180"/>
                            </a:lnTo>
                            <a:lnTo>
                              <a:pt x="5220335" y="0"/>
                            </a:lnTo>
                            <a:close/>
                          </a:path>
                        </a:pathLst>
                      </a:custGeom>
                      <a:noFill/>
                      <a:ln>
                        <a:noFill/>
                      </a:ln>
                    </wps:spPr>
                    <wps:txbx>
                      <w:txbxContent>
                        <w:p w:rsidR="00000000" w:rsidDel="00000000" w:rsidP="00000000" w:rsidRDefault="00000000" w:rsidRPr="00000000">
                          <w:pPr>
                            <w:spacing w:after="0" w:before="2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a"/>
                              <w:sz w:val="20"/>
                              <w:vertAlign w:val="baseline"/>
                            </w:rPr>
                            <w:t xml:space="preserve">UMA PARTE DO TÍTULO EM PORTUGUÊS, NEGRITO E CAIXA ALTA</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margin">
                <wp:align>left</wp:align>
              </wp:positionH>
              <wp:positionV relativeFrom="page">
                <wp:posOffset>523877</wp:posOffset>
              </wp:positionV>
              <wp:extent cx="5258435" cy="247278"/>
              <wp:effectExtent b="0" l="0" r="0" t="0"/>
              <wp:wrapSquare wrapText="bothSides" distB="0" distT="0" distL="114300" distR="114300"/>
              <wp:docPr id="36"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5258435" cy="247278"/>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2520"/>
    </w:pPr>
    <w:rPr>
      <w:b w:val="1"/>
      <w:sz w:val="45"/>
      <w:szCs w:val="45"/>
    </w:rPr>
  </w:style>
  <w:style w:type="paragraph" w:styleId="Heading2">
    <w:name w:val="heading 2"/>
    <w:basedOn w:val="Normal"/>
    <w:next w:val="Normal"/>
    <w:pPr>
      <w:spacing w:before="92" w:lineRule="auto"/>
      <w:ind w:left="114"/>
    </w:pPr>
    <w:rPr>
      <w:b w:val="1"/>
      <w:sz w:val="24"/>
      <w:szCs w:val="24"/>
    </w:rPr>
  </w:style>
  <w:style w:type="paragraph" w:styleId="Heading3">
    <w:name w:val="heading 3"/>
    <w:basedOn w:val="Normal"/>
    <w:next w:val="Normal"/>
    <w:pPr>
      <w:ind w:right="103"/>
      <w:jc w:val="right"/>
    </w:pPr>
    <w:rPr>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1032D7"/>
    <w:rPr>
      <w:lang w:bidi="pt-PT" w:eastAsia="pt-PT" w:val="pt-PT"/>
    </w:rPr>
  </w:style>
  <w:style w:type="paragraph" w:styleId="Ttulo1">
    <w:name w:val="heading 1"/>
    <w:basedOn w:val="Normal"/>
    <w:uiPriority w:val="9"/>
    <w:qFormat w:val="1"/>
    <w:rsid w:val="001032D7"/>
    <w:pPr>
      <w:ind w:left="2520"/>
      <w:outlineLvl w:val="0"/>
    </w:pPr>
    <w:rPr>
      <w:b w:val="1"/>
      <w:bCs w:val="1"/>
      <w:sz w:val="45"/>
      <w:szCs w:val="45"/>
    </w:rPr>
  </w:style>
  <w:style w:type="paragraph" w:styleId="Ttulo2">
    <w:name w:val="heading 2"/>
    <w:basedOn w:val="Normal"/>
    <w:uiPriority w:val="9"/>
    <w:semiHidden w:val="1"/>
    <w:unhideWhenUsed w:val="1"/>
    <w:qFormat w:val="1"/>
    <w:rsid w:val="001032D7"/>
    <w:pPr>
      <w:spacing w:before="92"/>
      <w:ind w:left="114"/>
      <w:outlineLvl w:val="1"/>
    </w:pPr>
    <w:rPr>
      <w:b w:val="1"/>
      <w:bCs w:val="1"/>
      <w:sz w:val="24"/>
      <w:szCs w:val="24"/>
    </w:rPr>
  </w:style>
  <w:style w:type="paragraph" w:styleId="Ttulo3">
    <w:name w:val="heading 3"/>
    <w:basedOn w:val="Normal"/>
    <w:uiPriority w:val="9"/>
    <w:semiHidden w:val="1"/>
    <w:unhideWhenUsed w:val="1"/>
    <w:qFormat w:val="1"/>
    <w:rsid w:val="001032D7"/>
    <w:pPr>
      <w:ind w:right="103"/>
      <w:jc w:val="right"/>
      <w:outlineLvl w:val="2"/>
    </w:pPr>
    <w:rPr>
      <w:sz w:val="24"/>
      <w:szCs w:val="24"/>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table" w:styleId="TableNormal0" w:customStyle="1">
    <w:name w:val="Table Normal"/>
    <w:uiPriority w:val="2"/>
    <w:semiHidden w:val="1"/>
    <w:unhideWhenUsed w:val="1"/>
    <w:qFormat w:val="1"/>
    <w:rsid w:val="001032D7"/>
    <w:tblPr>
      <w:tblInd w:w="0.0" w:type="dxa"/>
      <w:tblCellMar>
        <w:top w:w="0.0" w:type="dxa"/>
        <w:left w:w="0.0" w:type="dxa"/>
        <w:bottom w:w="0.0" w:type="dxa"/>
        <w:right w:w="0.0" w:type="dxa"/>
      </w:tblCellMar>
    </w:tblPr>
  </w:style>
  <w:style w:type="paragraph" w:styleId="Corpodetexto">
    <w:name w:val="Body Text"/>
    <w:basedOn w:val="Normal"/>
    <w:uiPriority w:val="1"/>
    <w:qFormat w:val="1"/>
    <w:rsid w:val="001032D7"/>
    <w:rPr>
      <w:sz w:val="20"/>
      <w:szCs w:val="20"/>
    </w:rPr>
  </w:style>
  <w:style w:type="paragraph" w:styleId="PargrafodaLista">
    <w:name w:val="List Paragraph"/>
    <w:basedOn w:val="Normal"/>
    <w:link w:val="PargrafodaListaChar"/>
    <w:uiPriority w:val="34"/>
    <w:qFormat w:val="1"/>
    <w:rsid w:val="001032D7"/>
    <w:pPr>
      <w:ind w:left="3174"/>
      <w:jc w:val="both"/>
    </w:pPr>
  </w:style>
  <w:style w:type="paragraph" w:styleId="TableParagraph" w:customStyle="1">
    <w:name w:val="Table Paragraph"/>
    <w:basedOn w:val="Normal"/>
    <w:uiPriority w:val="1"/>
    <w:qFormat w:val="1"/>
    <w:rsid w:val="001032D7"/>
    <w:rPr>
      <w:rFonts w:ascii="Times New Roman" w:cs="Times New Roman" w:eastAsia="Times New Roman" w:hAnsi="Times New Roman"/>
    </w:rPr>
  </w:style>
  <w:style w:type="paragraph" w:styleId="Cabealho">
    <w:name w:val="header"/>
    <w:basedOn w:val="Normal"/>
    <w:link w:val="CabealhoChar"/>
    <w:uiPriority w:val="99"/>
    <w:unhideWhenUsed w:val="1"/>
    <w:rsid w:val="003E2717"/>
    <w:pPr>
      <w:tabs>
        <w:tab w:val="center" w:pos="4252"/>
        <w:tab w:val="right" w:pos="8504"/>
      </w:tabs>
    </w:pPr>
  </w:style>
  <w:style w:type="character" w:styleId="CabealhoChar" w:customStyle="1">
    <w:name w:val="Cabeçalho Char"/>
    <w:basedOn w:val="Fontepargpadro"/>
    <w:link w:val="Cabealho"/>
    <w:uiPriority w:val="99"/>
    <w:rsid w:val="003E2717"/>
    <w:rPr>
      <w:rFonts w:ascii="Arial" w:cs="Arial" w:eastAsia="Arial" w:hAnsi="Arial"/>
      <w:lang w:bidi="pt-PT" w:eastAsia="pt-PT" w:val="pt-PT"/>
    </w:rPr>
  </w:style>
  <w:style w:type="paragraph" w:styleId="Rodap">
    <w:name w:val="footer"/>
    <w:basedOn w:val="Normal"/>
    <w:link w:val="RodapChar"/>
    <w:uiPriority w:val="99"/>
    <w:unhideWhenUsed w:val="1"/>
    <w:rsid w:val="003E2717"/>
    <w:pPr>
      <w:tabs>
        <w:tab w:val="center" w:pos="4252"/>
        <w:tab w:val="right" w:pos="8504"/>
      </w:tabs>
    </w:pPr>
  </w:style>
  <w:style w:type="character" w:styleId="RodapChar" w:customStyle="1">
    <w:name w:val="Rodapé Char"/>
    <w:basedOn w:val="Fontepargpadro"/>
    <w:link w:val="Rodap"/>
    <w:uiPriority w:val="99"/>
    <w:rsid w:val="003E2717"/>
    <w:rPr>
      <w:rFonts w:ascii="Arial" w:cs="Arial" w:eastAsia="Arial" w:hAnsi="Arial"/>
      <w:lang w:bidi="pt-PT" w:eastAsia="pt-PT" w:val="pt-PT"/>
    </w:rPr>
  </w:style>
  <w:style w:type="paragraph" w:styleId="Estilopadro" w:customStyle="1">
    <w:name w:val="Estilo padrão"/>
    <w:rsid w:val="00AC196E"/>
    <w:pPr>
      <w:suppressAutoHyphens w:val="1"/>
      <w:jc w:val="both"/>
    </w:pPr>
    <w:rPr>
      <w:rFonts w:ascii="Times New Roman" w:cs="Mangal" w:eastAsia="SimSun" w:hAnsi="Times New Roman"/>
      <w:color w:val="00000a"/>
      <w:sz w:val="24"/>
      <w:szCs w:val="24"/>
      <w:lang w:bidi="hi-IN" w:eastAsia="zh-CN" w:val="pt-BR"/>
    </w:rPr>
  </w:style>
  <w:style w:type="paragraph" w:styleId="NormalWeb">
    <w:name w:val="Normal (Web)"/>
    <w:aliases w:val="Text"/>
    <w:basedOn w:val="Estilopadro"/>
    <w:uiPriority w:val="99"/>
    <w:rsid w:val="00AC196E"/>
    <w:pPr>
      <w:spacing w:after="280" w:before="280"/>
    </w:pPr>
  </w:style>
  <w:style w:type="character" w:styleId="fwb" w:customStyle="1">
    <w:name w:val="fwb"/>
    <w:rsid w:val="00AC196E"/>
  </w:style>
  <w:style w:type="paragraph" w:styleId="BodyText21" w:customStyle="1">
    <w:name w:val="Body Text 21"/>
    <w:basedOn w:val="Estilopadro"/>
    <w:rsid w:val="00D34E7E"/>
    <w:pPr>
      <w:spacing w:line="360" w:lineRule="auto"/>
    </w:pPr>
    <w:rPr>
      <w:rFonts w:ascii="Book Antiqua" w:cs="Book Antiqua" w:hAnsi="Book Antiqua"/>
    </w:rPr>
  </w:style>
  <w:style w:type="character" w:styleId="Hyperlink">
    <w:name w:val="Hyperlink"/>
    <w:uiPriority w:val="99"/>
    <w:unhideWhenUsed w:val="1"/>
    <w:rsid w:val="00D34E7E"/>
    <w:rPr>
      <w:color w:val="0000ff"/>
      <w:u w:val="single"/>
    </w:rPr>
  </w:style>
  <w:style w:type="paragraph" w:styleId="SemEspaamento">
    <w:name w:val="No Spacing"/>
    <w:uiPriority w:val="1"/>
    <w:qFormat w:val="1"/>
    <w:rsid w:val="007D78CF"/>
    <w:pPr>
      <w:widowControl w:val="1"/>
      <w:suppressAutoHyphens w:val="1"/>
      <w:jc w:val="both"/>
    </w:pPr>
    <w:rPr>
      <w:rFonts w:ascii="Times New Roman" w:cs="Times New Roman" w:eastAsia="Times New Roman" w:hAnsi="Times New Roman"/>
      <w:szCs w:val="20"/>
      <w:lang w:eastAsia="zh-CN"/>
    </w:rPr>
  </w:style>
  <w:style w:type="paragraph" w:styleId="Textodenotaderodap">
    <w:name w:val="footnote text"/>
    <w:aliases w:val="f t,ft"/>
    <w:basedOn w:val="Normal"/>
    <w:link w:val="TextodenotaderodapChar"/>
    <w:uiPriority w:val="99"/>
    <w:semiHidden w:val="1"/>
    <w:unhideWhenUsed w:val="1"/>
    <w:rsid w:val="00723935"/>
    <w:pPr>
      <w:widowControl w:val="1"/>
      <w:jc w:val="both"/>
    </w:pPr>
    <w:rPr>
      <w:rFonts w:asciiTheme="minorHAnsi" w:cstheme="minorBidi" w:eastAsiaTheme="minorEastAsia" w:hAnsiTheme="minorHAnsi"/>
      <w:sz w:val="20"/>
      <w:szCs w:val="20"/>
      <w:lang w:bidi="ar-SA" w:eastAsia="pt-BR" w:val="pt-BR"/>
    </w:rPr>
  </w:style>
  <w:style w:type="character" w:styleId="TextodenotaderodapChar" w:customStyle="1">
    <w:name w:val="Texto de nota de rodapé Char"/>
    <w:aliases w:val="f t Char,ft Char"/>
    <w:basedOn w:val="Fontepargpadro"/>
    <w:link w:val="Textodenotaderodap"/>
    <w:uiPriority w:val="99"/>
    <w:semiHidden w:val="1"/>
    <w:rsid w:val="00723935"/>
    <w:rPr>
      <w:rFonts w:eastAsiaTheme="minorEastAsia"/>
      <w:sz w:val="20"/>
      <w:szCs w:val="20"/>
      <w:lang w:eastAsia="pt-BR" w:val="pt-BR"/>
    </w:rPr>
  </w:style>
  <w:style w:type="character" w:styleId="Refdenotaderodap">
    <w:name w:val="footnote reference"/>
    <w:basedOn w:val="Fontepargpadro"/>
    <w:uiPriority w:val="99"/>
    <w:semiHidden w:val="1"/>
    <w:unhideWhenUsed w:val="1"/>
    <w:rsid w:val="00723935"/>
    <w:rPr>
      <w:vertAlign w:val="superscript"/>
    </w:rPr>
  </w:style>
  <w:style w:type="paragraph" w:styleId="Pr-formataoHTML">
    <w:name w:val="HTML Preformatted"/>
    <w:basedOn w:val="Normal"/>
    <w:link w:val="Pr-formataoHTMLChar"/>
    <w:uiPriority w:val="99"/>
    <w:semiHidden w:val="1"/>
    <w:unhideWhenUsed w:val="1"/>
    <w:rsid w:val="00723935"/>
    <w:pPr>
      <w:widowControl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eastAsia="Times New Roman" w:hAnsi="Courier New"/>
      <w:sz w:val="20"/>
      <w:szCs w:val="20"/>
      <w:lang w:bidi="ar-SA" w:eastAsia="pt-BR" w:val="pt-BR"/>
    </w:rPr>
  </w:style>
  <w:style w:type="character" w:styleId="Pr-formataoHTMLChar" w:customStyle="1">
    <w:name w:val="Pré-formatação HTML Char"/>
    <w:basedOn w:val="Fontepargpadro"/>
    <w:link w:val="Pr-formataoHTML"/>
    <w:uiPriority w:val="99"/>
    <w:semiHidden w:val="1"/>
    <w:rsid w:val="00723935"/>
    <w:rPr>
      <w:rFonts w:ascii="Courier New" w:cs="Courier New" w:eastAsia="Times New Roman" w:hAnsi="Courier New"/>
      <w:sz w:val="20"/>
      <w:szCs w:val="20"/>
      <w:lang w:eastAsia="pt-BR" w:val="pt-BR"/>
    </w:rPr>
  </w:style>
  <w:style w:type="character" w:styleId="ncoradanotaderodap" w:customStyle="1">
    <w:name w:val="Âncora da nota de rodapé"/>
    <w:locked w:val="1"/>
    <w:rsid w:val="00C17434"/>
    <w:rPr>
      <w:vertAlign w:val="superscript"/>
    </w:rPr>
  </w:style>
  <w:style w:type="paragraph" w:styleId="Default" w:customStyle="1">
    <w:name w:val="Default"/>
    <w:rsid w:val="00CF0213"/>
    <w:pPr>
      <w:widowControl w:val="1"/>
      <w:adjustRightInd w:val="0"/>
    </w:pPr>
    <w:rPr>
      <w:rFonts w:ascii="Swis721 Lt BT" w:cs="Swis721 Lt BT" w:eastAsia="Calibri" w:hAnsi="Swis721 Lt BT"/>
      <w:color w:val="000000"/>
      <w:sz w:val="24"/>
      <w:szCs w:val="24"/>
      <w:lang w:val="pt-BR"/>
    </w:rPr>
  </w:style>
  <w:style w:type="character" w:styleId="PargrafodaListaChar" w:customStyle="1">
    <w:name w:val="Parágrafo da Lista Char"/>
    <w:link w:val="PargrafodaLista"/>
    <w:uiPriority w:val="34"/>
    <w:rsid w:val="00CF0213"/>
    <w:rPr>
      <w:rFonts w:ascii="Arial" w:cs="Arial" w:eastAsia="Arial" w:hAnsi="Arial"/>
      <w:lang w:bidi="pt-PT" w:eastAsia="pt-PT" w:val="pt-PT"/>
    </w:rPr>
  </w:style>
  <w:style w:type="table" w:styleId="Tabelacomgrade">
    <w:name w:val="Table Grid"/>
    <w:basedOn w:val="Tabelanormal"/>
    <w:uiPriority w:val="39"/>
    <w:rsid w:val="00CF0213"/>
    <w:pPr>
      <w:widowControl w:val="1"/>
      <w:jc w:val="both"/>
    </w:pPr>
    <w:rPr>
      <w:rFonts w:eastAsiaTheme="minorEastAsia"/>
      <w:lang w:val="pt-BR"/>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6" w:customStyle="1">
    <w:name w:val="A6"/>
    <w:uiPriority w:val="99"/>
    <w:rsid w:val="009F2CC0"/>
    <w:rPr>
      <w:rFonts w:cs="Garamond"/>
      <w:color w:val="000000"/>
      <w:sz w:val="22"/>
      <w:szCs w:val="22"/>
    </w:rPr>
  </w:style>
  <w:style w:type="character" w:styleId="nfaseSutil">
    <w:name w:val="Subtle Emphasis"/>
    <w:basedOn w:val="Fontepargpadro"/>
    <w:uiPriority w:val="19"/>
    <w:qFormat w:val="1"/>
    <w:rsid w:val="005F7D4E"/>
    <w:rPr>
      <w:i w:val="1"/>
      <w:iCs w:val="1"/>
      <w:color w:val="404040" w:themeColor="text1" w:themeTint="0000BF"/>
    </w:rPr>
  </w:style>
  <w:style w:type="character" w:styleId="MenoPendente1" w:customStyle="1">
    <w:name w:val="Menção Pendente1"/>
    <w:basedOn w:val="Fontepargpadro"/>
    <w:uiPriority w:val="99"/>
    <w:semiHidden w:val="1"/>
    <w:unhideWhenUsed w:val="1"/>
    <w:rsid w:val="005F7D4E"/>
    <w:rPr>
      <w:color w:val="605e5c"/>
      <w:shd w:color="auto" w:fill="e1dfdd" w:val="clear"/>
    </w:rPr>
  </w:style>
  <w:style w:type="paragraph" w:styleId="Textodebalo">
    <w:name w:val="Balloon Text"/>
    <w:basedOn w:val="Normal"/>
    <w:link w:val="TextodebaloChar"/>
    <w:uiPriority w:val="99"/>
    <w:semiHidden w:val="1"/>
    <w:unhideWhenUsed w:val="1"/>
    <w:rsid w:val="001E65D5"/>
    <w:rPr>
      <w:rFonts w:ascii="Tahoma" w:cs="Tahoma" w:hAnsi="Tahoma"/>
      <w:sz w:val="16"/>
      <w:szCs w:val="16"/>
    </w:rPr>
  </w:style>
  <w:style w:type="character" w:styleId="TextodebaloChar" w:customStyle="1">
    <w:name w:val="Texto de balão Char"/>
    <w:basedOn w:val="Fontepargpadro"/>
    <w:link w:val="Textodebalo"/>
    <w:uiPriority w:val="99"/>
    <w:semiHidden w:val="1"/>
    <w:rsid w:val="001E65D5"/>
    <w:rPr>
      <w:rFonts w:ascii="Tahoma" w:cs="Tahoma" w:eastAsia="Arial" w:hAnsi="Tahoma"/>
      <w:sz w:val="16"/>
      <w:szCs w:val="16"/>
      <w:lang w:bidi="pt-PT" w:eastAsia="pt-PT" w:val="pt-PT"/>
    </w:r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0"/>
    <w:tblPr>
      <w:tblStyleRowBandSize w:val="1"/>
      <w:tblStyleColBandSize w:val="1"/>
      <w:tblCellMar>
        <w:left w:w="115.0" w:type="dxa"/>
        <w:right w:w="115.0" w:type="dxa"/>
      </w:tblCellMar>
    </w:tblPr>
  </w:style>
  <w:style w:type="table" w:styleId="a0" w:customStyle="1">
    <w:basedOn w:val="TableNormal0"/>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2.png"/><Relationship Id="rId13" Type="http://schemas.openxmlformats.org/officeDocument/2006/relationships/header" Target="head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5" Type="http://schemas.openxmlformats.org/officeDocument/2006/relationships/footer" Target="footer1.xml"/><Relationship Id="rId14" Type="http://schemas.openxmlformats.org/officeDocument/2006/relationships/header" Target="header3.xml"/><Relationship Id="rId17" Type="http://schemas.openxmlformats.org/officeDocument/2006/relationships/footer" Target="footer2.xml"/><Relationship Id="rId16"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s://doi.org/10.31692/2526-7701.VCOINTERPDVAgro.001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notes.xml.rels><?xml version="1.0" encoding="UTF-8" standalone="yes"?><Relationships xmlns="http://schemas.openxmlformats.org/package/2006/relationships"><Relationship Id="rId1" Type="http://schemas.openxmlformats.org/officeDocument/2006/relationships/hyperlink" Target="mailto:xxxxx.@xxxx.com.br" TargetMode="External"/><Relationship Id="rId2" Type="http://schemas.openxmlformats.org/officeDocument/2006/relationships/hyperlink" Target="mailto:xxxxx.@xxxx.com.br" TargetMode="External"/><Relationship Id="rId3" Type="http://schemas.openxmlformats.org/officeDocument/2006/relationships/hyperlink" Target="mailto:xxxxx.@xxxx.com.br" TargetMode="External"/><Relationship Id="rId4" Type="http://schemas.openxmlformats.org/officeDocument/2006/relationships/hyperlink" Target="mailto:xxxxx.@xxxx.com.br" TargetMode="External"/><Relationship Id="rId5" Type="http://schemas.openxmlformats.org/officeDocument/2006/relationships/hyperlink" Target="mailto:xxxxx.@xxxx.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jSdJS7Gwzuisxw3hHO6HN2Tzkw==">CgMxLjAyDmgub3VwZDdxaGt2M2lpMg5oLnNnYmQxeW4xMjcycjIIaC5namRneHMyCmlkLjMwajB6bGwyCmlkLjFmb2I5dGUyCWguM3pueXNoNzIOaC5vOGdlbHFubXc4MDQ4AHIhMV9ybmRrcTk1VjRsRG8ycTBfQ0ZXN3c2NUxxVXZRanAx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2022-06-12T02:02:00Z</dcterms:created>
  <dc:creator>Beatriz Paredes do Nascimento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2018-03-20T00:00:00Z</vt:filetime>
  </property>
  <property fmtid="{D5CDD505-2E9C-101B-9397-08002B2CF9AE}" pid="3" name="Creator">
    <vt:lpwstr>Adobe Illustrator CC 2017 (Windows)</vt:lpwstr>
  </property>
  <property fmtid="{D5CDD505-2E9C-101B-9397-08002B2CF9AE}" pid="4" name="LastSaved">
    <vt:filetime>2018-04-29T00:00:00Z</vt:filetime>
  </property>
  <property fmtid="{D5CDD505-2E9C-101B-9397-08002B2CF9AE}" pid="5" name="LastSaved">
    <vt:lpwstr>2018-04-29T00:00:00Z</vt:lpwstr>
  </property>
  <property fmtid="{D5CDD505-2E9C-101B-9397-08002B2CF9AE}" pid="6" name="Creator">
    <vt:lpwstr>Adobe Illustrator CC 2017 (Windows)</vt:lpwstr>
  </property>
  <property fmtid="{D5CDD505-2E9C-101B-9397-08002B2CF9AE}" pid="7" name="Created">
    <vt:lpwstr>2018-03-20T00:00:00Z</vt:lpwstr>
  </property>
</Properties>
</file>